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2860" w14:textId="5C9207E2" w:rsidR="00227208" w:rsidRPr="005666EE" w:rsidRDefault="005666EE" w:rsidP="005666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6EE">
        <w:rPr>
          <w:rFonts w:ascii="Times New Roman" w:hAnsi="Times New Roman" w:cs="Times New Roman"/>
          <w:sz w:val="28"/>
          <w:szCs w:val="28"/>
        </w:rPr>
        <w:t xml:space="preserve">Прокуратура Сухобузимского района разъясняет. </w:t>
      </w:r>
      <w:r w:rsidR="00BD483A">
        <w:rPr>
          <w:rFonts w:ascii="Times New Roman" w:hAnsi="Times New Roman" w:cs="Times New Roman"/>
          <w:sz w:val="28"/>
          <w:szCs w:val="28"/>
        </w:rPr>
        <w:t xml:space="preserve">Кто имеет право на </w:t>
      </w:r>
      <w:r w:rsidR="00BD483A" w:rsidRPr="005666E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единовременн</w:t>
      </w:r>
      <w:r w:rsidR="00BD48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ую</w:t>
      </w:r>
      <w:r w:rsidR="00BD483A" w:rsidRPr="005666E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материальн</w:t>
      </w:r>
      <w:r w:rsidR="00BD48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ую </w:t>
      </w:r>
      <w:r w:rsidR="00BD483A" w:rsidRPr="005666E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помощ</w:t>
      </w:r>
      <w:r w:rsidR="00BD48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ь</w:t>
      </w:r>
      <w:r w:rsidR="00BD483A" w:rsidRPr="005666E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 текущий ремонт жилого помещения</w:t>
      </w:r>
    </w:p>
    <w:p w14:paraId="4FDA2140" w14:textId="77777777" w:rsidR="005666EE" w:rsidRPr="005666EE" w:rsidRDefault="005666EE" w:rsidP="005666EE">
      <w:pPr>
        <w:shd w:val="clear" w:color="auto" w:fill="FFFFFF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7458526D" w14:textId="77777777" w:rsidR="005666EE" w:rsidRPr="005666EE" w:rsidRDefault="005666EE" w:rsidP="005666EE">
      <w:pPr>
        <w:shd w:val="clear" w:color="auto" w:fill="FFFFFF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666E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 сегодняшний отдельные категории граждан края имеют право на получение единовременной материальной помощи на текущий ремонт жилого помещения в размере до 15 тыс. руб.</w:t>
      </w:r>
    </w:p>
    <w:p w14:paraId="6E329733" w14:textId="77777777" w:rsidR="005666EE" w:rsidRPr="005666EE" w:rsidRDefault="005666EE" w:rsidP="005666EE">
      <w:pPr>
        <w:shd w:val="clear" w:color="auto" w:fill="FFFFFF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6E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К таковым относятся </w:t>
      </w:r>
      <w:r w:rsidRPr="00566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Pr="00566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проживающие на территории Красноярского края и имеющие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Красноярского края,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66EE">
        <w:rPr>
          <w:rFonts w:ascii="Times New Roman" w:hAnsi="Times New Roman" w:cs="Times New Roman"/>
          <w:color w:val="000000" w:themeColor="text1"/>
          <w:sz w:val="28"/>
          <w:szCs w:val="28"/>
        </w:rPr>
        <w:t>за 3 последних календарных месяца, предшествующих месяцу подачи заявления об оказании единовременной адресной материальной помощи на ремонт жилого помещения, обратившиеся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666EE">
        <w:rPr>
          <w:rFonts w:ascii="Times New Roman" w:hAnsi="Times New Roman" w:cs="Times New Roman"/>
          <w:color w:val="000000" w:themeColor="text1"/>
          <w:sz w:val="28"/>
          <w:szCs w:val="28"/>
        </w:rPr>
        <w:t> одиноко проживающие неработающие граждане, достигшие возраста 55 и 50 лет (мужчины и женщины соответственно;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5666EE">
        <w:rPr>
          <w:rFonts w:ascii="Times New Roman" w:hAnsi="Times New Roman" w:cs="Times New Roman"/>
          <w:color w:val="000000" w:themeColor="text1"/>
          <w:sz w:val="28"/>
          <w:szCs w:val="28"/>
        </w:rPr>
        <w:t>инвалиды I и II групп;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5666EE">
        <w:rPr>
          <w:rFonts w:ascii="Times New Roman" w:hAnsi="Times New Roman" w:cs="Times New Roman"/>
          <w:color w:val="000000" w:themeColor="text1"/>
          <w:sz w:val="28"/>
          <w:szCs w:val="28"/>
        </w:rPr>
        <w:t>одиноко проживающие супружеские пары из числа неработающих граждан, достигших возраста 55 и 50 лет (мужчины  и женщины соответственно), инвалидов I и II групп, семьи, состоящие  из указанных граждан, не имеющие в своем составе совершеннолетних трудоспособных членов семьи, кроме обучающихся по очной форме по основным образовательным программам в организациях, осуществляющих образовательную деятельность, до окончания ими такого обучения, но не более чем до достижения возраста 23 лет.</w:t>
      </w:r>
    </w:p>
    <w:p w14:paraId="57CD2626" w14:textId="4318D48E" w:rsidR="005666EE" w:rsidRPr="005666EE" w:rsidRDefault="005666EE" w:rsidP="005666EE">
      <w:pPr>
        <w:shd w:val="clear" w:color="auto" w:fill="FFFFFF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6EE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выплаты необходимо обратиться в</w:t>
      </w:r>
      <w:r w:rsidRPr="005666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666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КГКУ «Управление социальной защиты населения» по Сухобузимскому району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6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или многофункциональный центр с письменным заявлением с приложением необходимых документов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01C58D87" w14:textId="743D72A1" w:rsidR="005666EE" w:rsidRPr="005666EE" w:rsidRDefault="005666EE" w:rsidP="005666EE">
      <w:pPr>
        <w:shd w:val="clear" w:color="auto" w:fill="FFFFFF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01FAEED8" w14:textId="77777777" w:rsidR="005666EE" w:rsidRPr="005666EE" w:rsidRDefault="005666EE" w:rsidP="005666E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666EE" w:rsidRPr="0056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C3C36"/>
    <w:multiLevelType w:val="multilevel"/>
    <w:tmpl w:val="257E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EE"/>
    <w:rsid w:val="00227208"/>
    <w:rsid w:val="005666EE"/>
    <w:rsid w:val="00BD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2FD57B"/>
  <w15:chartTrackingRefBased/>
  <w15:docId w15:val="{F68AFB28-EB0F-F045-9EB2-282EB8F4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66E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6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66E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2022-10-16T15:03:00Z</dcterms:created>
  <dcterms:modified xsi:type="dcterms:W3CDTF">2022-10-16T15:39:00Z</dcterms:modified>
</cp:coreProperties>
</file>